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00F2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БЕЛАРУСЬ СУВЕРЕННАЯ: ОТ ВОССТАНОВЛЕНИЯ НАРОДНОГО ХОЗЯЙСТВА К ИННОВАЦИОННЫМ ПРОЕКТАМ БУДУЩЕГО</w:t>
      </w:r>
    </w:p>
    <w:p w14:paraId="2561070D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БЕЛАРУСЬ СУВЕРЕННАЯ: ОТ ВОССТАНОВЛЕНИЯ НАРОДНОГО ХОЗЯЙСТВА К ИННОВАЦИОННЫМ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br/>
        <w:t>ПРОЕКТАМ БУДУЩЕГО.</w:t>
      </w:r>
    </w:p>
    <w:p w14:paraId="16584DF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i/>
          <w:iCs/>
          <w:sz w:val="28"/>
          <w:szCs w:val="28"/>
        </w:rPr>
        <w:t>на основе информации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br/>
        <w:t>Министерства здравоохранения Республики Беларусь, Министерства промышленности, Министерства сельского хозяйства и продовольствия, Министерства связи и информатизации, Министерства экономики, Министерства энергетики, Государственного комитета по науке и технологиям, Национальной академии наук Беларуси, Парка высоких технологий, материалов агентства «БелТА» и газеты «СБ. Беларусь сегодня»</w:t>
      </w:r>
    </w:p>
    <w:p w14:paraId="54B4118A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0FD75776" w14:textId="17386B9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1CEB9B4" wp14:editId="08ED6B42">
            <wp:extent cx="4286250" cy="2409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0C07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жизни каждого государства есть особые даты, которые становятся точкой отсчета нового этапа истории. Для Беларуси такой вехой стало освобождение столицы нашей Родины от фашистских захватчиков – День Независимости Республики Беларусь (День Республики).</w:t>
      </w:r>
    </w:p>
    <w:p w14:paraId="4E31514B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Эту судьбоносную дату закрепили в нашем календаре, опираясь исключительно на мнение белорусских граждан. Это выбор нашего народа: на республиканском референдуме 24 ноября 1996 г. за перенос Дня Независимости на 3 июля проголосовало 88,18% белорусов.</w:t>
      </w:r>
    </w:p>
    <w:p w14:paraId="5508818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25E5610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i/>
          <w:iCs/>
          <w:sz w:val="28"/>
          <w:szCs w:val="28"/>
        </w:rPr>
        <w:lastRenderedPageBreak/>
        <w:t>С 1991 года День Независимости отмечался ежегодно 27 июля, в день принятия Декларации о государственном суверенитете Белорусской ССР от 27 июля 1990 г.</w:t>
      </w:r>
    </w:p>
    <w:p w14:paraId="38186FDE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35D0641D" w14:textId="4F15A785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2B6D79A" wp14:editId="53611955">
            <wp:extent cx="4286250" cy="2409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828E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О страшных итогах войны и уроках истории</w:t>
      </w:r>
    </w:p>
    <w:p w14:paraId="33A6492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Только вдумайтесь: не менее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12 868 населенных пунктов</w:t>
      </w:r>
      <w:r w:rsidRPr="005B0AE7">
        <w:rPr>
          <w:rFonts w:ascii="Times New Roman" w:hAnsi="Times New Roman" w:cs="Times New Roman"/>
          <w:sz w:val="28"/>
          <w:szCs w:val="28"/>
        </w:rPr>
        <w:t xml:space="preserve"> пострадали в годы Великой Отечественной войны. И это не предел. Выясняются новые факты. Среди дополнительно установленных и ранее неизвестных пострадавших населенных пунктов – 104 новых, повторивших трагическую судьбу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д.Хатынь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>, сожженных полностью вместе с жителями и не возродившихся после войны. Теперь этот скорбный список, который называют «сестры Хатыни», составляют уже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не менее 290 деревень</w:t>
      </w:r>
      <w:r w:rsidRPr="005B0AE7">
        <w:rPr>
          <w:rFonts w:ascii="Times New Roman" w:hAnsi="Times New Roman" w:cs="Times New Roman"/>
          <w:sz w:val="28"/>
          <w:szCs w:val="28"/>
        </w:rPr>
        <w:t>, а не 186, как считалось прежде.</w:t>
      </w:r>
    </w:p>
    <w:p w14:paraId="0D50D5D4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За годы войны экономика республики по промышленным и энергетическим мощностям была отброшена на уровень 1913 года. Оккупантами было уничтожено более половины национального богатства Беларуси. Ущерб, причиненный народному хозяйству,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 35 раз превышал бюджет</w:t>
      </w:r>
      <w:r w:rsidRPr="005B0AE7">
        <w:rPr>
          <w:rFonts w:ascii="Times New Roman" w:hAnsi="Times New Roman" w:cs="Times New Roman"/>
          <w:sz w:val="28"/>
          <w:szCs w:val="28"/>
        </w:rPr>
        <w:t> республики довоенного 1940-го года.</w:t>
      </w:r>
    </w:p>
    <w:p w14:paraId="7127E122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И в этих условиях разрухи требовалось возрождение народного хозяйства фактически «с нуля», именно поэтому 3 июля – это дата, которая не просто возвращает нас к событиям Великой Отечественной войны, но также учит по-настоящему дорожить тем, что сделано поколениями тех лет. Это и освобождение, и трудовой подвиг.</w:t>
      </w:r>
    </w:p>
    <w:p w14:paraId="21F4BB42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lastRenderedPageBreak/>
        <w:t>Созидательная энергия Великой Победы придавала белорусскому народу величайшие силы. За невиданно короткие сроки была восстановлена полностью разрушенная и разграбленная страна.</w:t>
      </w:r>
    </w:p>
    <w:p w14:paraId="44C087A7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первые послевоенные десятилетия были возведены флагманы белорусского машиностроения – Минский автомобильный и Минский тракторный заводы. В первые послевоенные десятилетия были созданы гиганты отечественной индустрии: Белорусский автомобильный завод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B0AE7">
        <w:rPr>
          <w:rFonts w:ascii="Times New Roman" w:hAnsi="Times New Roman" w:cs="Times New Roman"/>
          <w:i/>
          <w:iCs/>
          <w:sz w:val="28"/>
          <w:szCs w:val="28"/>
        </w:rPr>
        <w:t>г.Жодино</w:t>
      </w:r>
      <w:proofErr w:type="spellEnd"/>
      <w:r w:rsidRPr="005B0AE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B0AE7">
        <w:rPr>
          <w:rFonts w:ascii="Times New Roman" w:hAnsi="Times New Roman" w:cs="Times New Roman"/>
          <w:sz w:val="28"/>
          <w:szCs w:val="28"/>
        </w:rPr>
        <w:t xml:space="preserve">, Березовская и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Лукомльская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ГРЭС, Новополоцкий и Мозырский нефтеперерабатывающие заводы, Белорусский металлургический завод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B0AE7">
        <w:rPr>
          <w:rFonts w:ascii="Times New Roman" w:hAnsi="Times New Roman" w:cs="Times New Roman"/>
          <w:i/>
          <w:iCs/>
          <w:sz w:val="28"/>
          <w:szCs w:val="28"/>
        </w:rPr>
        <w:t>г.Жлобин</w:t>
      </w:r>
      <w:proofErr w:type="spellEnd"/>
      <w:r w:rsidRPr="005B0AE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B0AE7">
        <w:rPr>
          <w:rFonts w:ascii="Times New Roman" w:hAnsi="Times New Roman" w:cs="Times New Roman"/>
          <w:sz w:val="28"/>
          <w:szCs w:val="28"/>
        </w:rPr>
        <w:t>, Солигорский калийный комбинат. Динамично развивались легкая, пищевая, лесная и деревообрабатывающая промышленности, производство строительных материалов.</w:t>
      </w:r>
    </w:p>
    <w:p w14:paraId="2920DFB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Главным результатом советского периода было то, что Белорусская ССР приобрела мощный социально-экономический базис, который обеспечивал дальнейший прогресс страны.</w:t>
      </w:r>
      <w:r w:rsidRPr="005B0AE7">
        <w:rPr>
          <w:rFonts w:ascii="Times New Roman" w:hAnsi="Times New Roman" w:cs="Times New Roman"/>
          <w:sz w:val="28"/>
          <w:szCs w:val="28"/>
        </w:rPr>
        <w:t> Именно в эти годы был заложен фундамент, который был сохранен и укреплен в последующие годы.</w:t>
      </w:r>
    </w:p>
    <w:p w14:paraId="6D346033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Отвести страну от пропасти могла только совершенно иная политика, первым шагом которой стало принятие 15 марта 1994 г. Конституции страны, учредившей институт президентства. Это позволило нашей стране добиться значительных успехов в дальнейшем государственном и хозяйственном строительстве. Благодаря принятым решениям, за последние десятилетия Беларусь превратилась в современное европейское государство, уверенно идущее собственным путем развития.</w:t>
      </w:r>
    </w:p>
    <w:p w14:paraId="0D5B7F1D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О знаковых достижениях и инновационных проектах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br/>
        <w:t>суверенной Беларуси</w:t>
      </w:r>
    </w:p>
    <w:p w14:paraId="0A28354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За восемь десятилетий мирного существования Беларусь достигла многого. Все успехи и достижения наших людей создают историю государства, объединяют белорусов в чувстве гордости за своих соотечественников, формируют имидж страны – сильной, успешной и созидательной.</w:t>
      </w:r>
    </w:p>
    <w:p w14:paraId="4391CCE6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Беларусь не обладает большим количеством полезных ископаемых. Поэтому одним из приоритетов является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ставка на развитие высоких технологий</w:t>
      </w:r>
      <w:r w:rsidRPr="005B0AE7">
        <w:rPr>
          <w:rFonts w:ascii="Times New Roman" w:hAnsi="Times New Roman" w:cs="Times New Roman"/>
          <w:sz w:val="28"/>
          <w:szCs w:val="28"/>
        </w:rPr>
        <w:t>. Они служат драйвером экономики страны, ведут к повышению уровня жизни граждан, помогают осваивать новые рынки, укрепляют международный авторитет Беларуси и двигают науку.</w:t>
      </w:r>
    </w:p>
    <w:p w14:paraId="4B6E6C0B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Сегодня в целях инновационного развития страны реализуется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шесть комплексных «проектов будущего»</w:t>
      </w:r>
      <w:r w:rsidRPr="005B0AE7">
        <w:rPr>
          <w:rFonts w:ascii="Times New Roman" w:hAnsi="Times New Roman" w:cs="Times New Roman"/>
          <w:sz w:val="28"/>
          <w:szCs w:val="28"/>
        </w:rPr>
        <w:t xml:space="preserve">: «Национальный электротранспорт», </w:t>
      </w:r>
      <w:r w:rsidRPr="005B0AE7">
        <w:rPr>
          <w:rFonts w:ascii="Times New Roman" w:hAnsi="Times New Roman" w:cs="Times New Roman"/>
          <w:sz w:val="28"/>
          <w:szCs w:val="28"/>
        </w:rPr>
        <w:lastRenderedPageBreak/>
        <w:t>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Именно они имеют потенциал стать точками роста для национальной экономики.</w:t>
      </w:r>
    </w:p>
    <w:p w14:paraId="6633CFB0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И нам действительно есть, чем гордиться!</w:t>
      </w:r>
    </w:p>
    <w:p w14:paraId="6CB39024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Беларуси успешно развивается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космическая отрасль</w:t>
      </w:r>
      <w:r w:rsidRPr="005B0AE7">
        <w:rPr>
          <w:rFonts w:ascii="Times New Roman" w:hAnsi="Times New Roman" w:cs="Times New Roman"/>
          <w:sz w:val="28"/>
          <w:szCs w:val="28"/>
        </w:rPr>
        <w:t>. Как отметил Глава государства,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«космос – это лакмусовая бумажка для того, чтобы оценить возможности и способности того или иного государства, народа»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3FADA2E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Одно из судьбоносных в истории белорусского космоса решений – создание собственного спутника. С запуском первого белорусского космического аппарата в 2012 году Беларусь вошла в число мировых космических государств, а в 2013 – была принята в члены Комитета ООН по использованию космического пространства в мирных целях.</w:t>
      </w:r>
    </w:p>
    <w:p w14:paraId="03501CAB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490E181D" w14:textId="13B6DF4F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7A0509" wp14:editId="38FE6D60">
            <wp:extent cx="4286250" cy="2409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E07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стране выпускают современные микросхемы, использующиеся для космоса, а также целевую аппаратуру, не уступающую лучшим мировым образцам.</w:t>
      </w:r>
    </w:p>
    <w:p w14:paraId="2813C79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Ведутся работы по созданию российско-белорусского космического аппарата дистанционного зондирования Земли сверхвысокого разрешения до 35 см. При этом практически все наиболее важные компоненты для спутника создаются в Беларуси. В разработке находятся три космические программы Союзного государства. А после полета первого белорусского космонавта Марины Василевской мы уверенно говорим: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«Космос наш!»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19DDD8A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Суверенная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Беларусь</w:t>
      </w:r>
      <w:r w:rsidRPr="005B0AE7">
        <w:rPr>
          <w:rFonts w:ascii="Times New Roman" w:hAnsi="Times New Roman" w:cs="Times New Roman"/>
          <w:sz w:val="28"/>
          <w:szCs w:val="28"/>
        </w:rPr>
        <w:t> не только покорила космос, но и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вошла в «Клуб стран мирного атома»</w:t>
      </w:r>
      <w:r w:rsidRPr="005B0AE7">
        <w:rPr>
          <w:rFonts w:ascii="Times New Roman" w:hAnsi="Times New Roman" w:cs="Times New Roman"/>
          <w:sz w:val="28"/>
          <w:szCs w:val="28"/>
        </w:rPr>
        <w:t xml:space="preserve">. Стратегическое решение о сооружении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БелАЭС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и </w:t>
      </w:r>
      <w:r w:rsidRPr="005B0AE7">
        <w:rPr>
          <w:rFonts w:ascii="Times New Roman" w:hAnsi="Times New Roman" w:cs="Times New Roman"/>
          <w:sz w:val="28"/>
          <w:szCs w:val="28"/>
        </w:rPr>
        <w:lastRenderedPageBreak/>
        <w:t>формировании национальной ядерной инфраструктуры, принятое в 2008 году, стало принципиально важным для устойчивого долгосрочного развития страны и повышения национальной безопасности.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 Белорусская атомная станция – это наш бренд, обеспечивающий суверенитет страны.</w:t>
      </w:r>
    </w:p>
    <w:p w14:paraId="6ECE74B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63ABF04D" w14:textId="3E6A233F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201F29" wp14:editId="7B10611A">
            <wp:extent cx="4286250" cy="2409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EB71A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Своя атомная электростанция обеспечивает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энергетическую самостоятельность страны</w:t>
      </w:r>
      <w:r w:rsidRPr="005B0AE7">
        <w:rPr>
          <w:rFonts w:ascii="Times New Roman" w:hAnsi="Times New Roman" w:cs="Times New Roman"/>
          <w:sz w:val="28"/>
          <w:szCs w:val="28"/>
        </w:rPr>
        <w:t>, снижает зависимость от углеводородного топлива. По воздействию на окружающую среду это экологически чистая энергетика. Кроме того, Беларусь полностью отказалась от импорта электрической энергии.</w:t>
      </w:r>
    </w:p>
    <w:p w14:paraId="593352C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БелАЭС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обеспечивает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 xml:space="preserve">свыше 40% внутренних </w:t>
      </w:r>
      <w:proofErr w:type="spellStart"/>
      <w:r w:rsidRPr="005B0AE7">
        <w:rPr>
          <w:rFonts w:ascii="Times New Roman" w:hAnsi="Times New Roman" w:cs="Times New Roman"/>
          <w:b/>
          <w:bCs/>
          <w:sz w:val="28"/>
          <w:szCs w:val="28"/>
        </w:rPr>
        <w:t>электропотребностей</w:t>
      </w:r>
      <w:proofErr w:type="spellEnd"/>
      <w:r w:rsidRPr="005B0AE7">
        <w:rPr>
          <w:rFonts w:ascii="Times New Roman" w:hAnsi="Times New Roman" w:cs="Times New Roman"/>
          <w:b/>
          <w:bCs/>
          <w:sz w:val="28"/>
          <w:szCs w:val="28"/>
        </w:rPr>
        <w:t xml:space="preserve"> страны</w:t>
      </w:r>
      <w:r w:rsidRPr="005B0AE7">
        <w:rPr>
          <w:rFonts w:ascii="Times New Roman" w:hAnsi="Times New Roman" w:cs="Times New Roman"/>
          <w:sz w:val="28"/>
          <w:szCs w:val="28"/>
        </w:rPr>
        <w:t>. Беларусь в числе мировых лидеров по доле атомной генерации в общем энергобалансе страны.</w:t>
      </w:r>
    </w:p>
    <w:p w14:paraId="20FBC9E7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 xml:space="preserve">В настоящее время только в 32 странах имеются атомные энергоблоки, и Беларусь – одна из них. Что особенно важно –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БелАЭС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не только экономически выгодна, но и абсолютно безопасна</w:t>
      </w:r>
    </w:p>
    <w:p w14:paraId="767D776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Беларусь стала современной IT-страной. В 2005 году создан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Парк высоких технологий</w:t>
      </w:r>
      <w:r w:rsidRPr="005B0AE7">
        <w:rPr>
          <w:rFonts w:ascii="Times New Roman" w:hAnsi="Times New Roman" w:cs="Times New Roman"/>
          <w:sz w:val="28"/>
          <w:szCs w:val="28"/>
        </w:rPr>
        <w:t> (далее – ПВТ).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 «Кремниевая долина Восточной Европы»</w:t>
      </w:r>
      <w:r w:rsidRPr="005B0AE7">
        <w:rPr>
          <w:rFonts w:ascii="Times New Roman" w:hAnsi="Times New Roman" w:cs="Times New Roman"/>
          <w:sz w:val="28"/>
          <w:szCs w:val="28"/>
        </w:rPr>
        <w:t>,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«Мировой центр разработок искусственного интеллекта»</w:t>
      </w:r>
      <w:r w:rsidRPr="005B0AE7">
        <w:rPr>
          <w:rFonts w:ascii="Times New Roman" w:hAnsi="Times New Roman" w:cs="Times New Roman"/>
          <w:sz w:val="28"/>
          <w:szCs w:val="28"/>
        </w:rPr>
        <w:t> – вот лишь некоторые оценки Беларуси со стороны авторитетных зарубежных СМИ.</w:t>
      </w:r>
    </w:p>
    <w:p w14:paraId="465BD95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Новый импульс развитию IT-сферы придал подписанный в конце 2017 года Главой государства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Декрет «О развитии цифровой экономики»</w:t>
      </w:r>
      <w:r w:rsidRPr="005B0AE7">
        <w:rPr>
          <w:rFonts w:ascii="Times New Roman" w:hAnsi="Times New Roman" w:cs="Times New Roman"/>
          <w:sz w:val="28"/>
          <w:szCs w:val="28"/>
        </w:rPr>
        <w:t>. Республика Беларусь стала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первой</w:t>
      </w:r>
      <w:r w:rsidRPr="005B0AE7">
        <w:rPr>
          <w:rFonts w:ascii="Times New Roman" w:hAnsi="Times New Roman" w:cs="Times New Roman"/>
          <w:sz w:val="28"/>
          <w:szCs w:val="28"/>
        </w:rPr>
        <w:t xml:space="preserve"> в мире страной, которая на </w:t>
      </w:r>
      <w:r w:rsidRPr="005B0AE7">
        <w:rPr>
          <w:rFonts w:ascii="Times New Roman" w:hAnsi="Times New Roman" w:cs="Times New Roman"/>
          <w:sz w:val="28"/>
          <w:szCs w:val="28"/>
        </w:rPr>
        <w:lastRenderedPageBreak/>
        <w:t>государственном уровне ввела четкое и прозрачное правовое регулирование деятельности на основе технологии блокчейн.</w:t>
      </w:r>
    </w:p>
    <w:p w14:paraId="4CAD5D08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1AE3E5C6" w14:textId="4BEC2E03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582928" wp14:editId="409C6C1B">
            <wp:extent cx="4286250" cy="2409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AE74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Принятые меры себя оправдали. Резиденты Парка высоких технологий подтверждают свои высокие компетенции, занимая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лидирующие позиции в международных рейтингах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001B639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5C894B0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i/>
          <w:iCs/>
          <w:sz w:val="28"/>
          <w:szCs w:val="28"/>
        </w:rPr>
        <w:t>Достижения резидентов ПВТ:</w:t>
      </w:r>
    </w:p>
    <w:p w14:paraId="6AFCEEF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i/>
          <w:iCs/>
          <w:sz w:val="28"/>
          <w:szCs w:val="28"/>
        </w:rPr>
        <w:t xml:space="preserve">в Глобальном рейтинге </w:t>
      </w:r>
      <w:proofErr w:type="spellStart"/>
      <w:r w:rsidRPr="005B0AE7">
        <w:rPr>
          <w:rFonts w:ascii="Times New Roman" w:hAnsi="Times New Roman" w:cs="Times New Roman"/>
          <w:i/>
          <w:iCs/>
          <w:sz w:val="28"/>
          <w:szCs w:val="28"/>
        </w:rPr>
        <w:t>Coursera</w:t>
      </w:r>
      <w:proofErr w:type="spellEnd"/>
      <w:r w:rsidRPr="005B0AE7">
        <w:rPr>
          <w:rFonts w:ascii="Times New Roman" w:hAnsi="Times New Roman" w:cs="Times New Roman"/>
          <w:i/>
          <w:iCs/>
          <w:sz w:val="28"/>
          <w:szCs w:val="28"/>
        </w:rPr>
        <w:t xml:space="preserve"> Global </w:t>
      </w:r>
      <w:proofErr w:type="spellStart"/>
      <w:r w:rsidRPr="005B0AE7">
        <w:rPr>
          <w:rFonts w:ascii="Times New Roman" w:hAnsi="Times New Roman" w:cs="Times New Roman"/>
          <w:i/>
          <w:iCs/>
          <w:sz w:val="28"/>
          <w:szCs w:val="28"/>
        </w:rPr>
        <w:t>Skills</w:t>
      </w:r>
      <w:proofErr w:type="spellEnd"/>
      <w:r w:rsidRPr="005B0AE7">
        <w:rPr>
          <w:rFonts w:ascii="Times New Roman" w:hAnsi="Times New Roman" w:cs="Times New Roman"/>
          <w:i/>
          <w:iCs/>
          <w:sz w:val="28"/>
          <w:szCs w:val="28"/>
        </w:rPr>
        <w:t xml:space="preserve"> Report 2025 Беларусь занимает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2-е место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 среди стран СНГ и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8-е место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 среди стран Восточной Европы по профессиональным компетенциям;</w:t>
      </w:r>
    </w:p>
    <w:p w14:paraId="046774F6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i/>
          <w:iCs/>
          <w:sz w:val="28"/>
          <w:szCs w:val="28"/>
        </w:rPr>
        <w:t>в рейтинге Global Innovation Index 2024 Всемирной организации интеллектуальной собственности Беларусь занимает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1-е место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 в мире по соответствию международным стандартам качества и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4-е место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 по разработке мобильных приложений.</w:t>
      </w:r>
    </w:p>
    <w:p w14:paraId="0FFEB9F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ПВТ стал успешной отраслью белорусской экономики, «созданной с нуля» в период независимости страны. Сегодня он формирует до 4% ВВП и обеспечивает 30% экспорта услуг всей Беларуси. В 2024 году экспорт ПВТ составил 1,8 млрд долларов США.</w:t>
      </w:r>
    </w:p>
    <w:p w14:paraId="3A300B5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Белорусский Парк высоких технологий стал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ведущим IT-кластером в Центральной и Восточной Европе</w:t>
      </w:r>
      <w:r w:rsidRPr="005B0AE7">
        <w:rPr>
          <w:rFonts w:ascii="Times New Roman" w:hAnsi="Times New Roman" w:cs="Times New Roman"/>
          <w:sz w:val="28"/>
          <w:szCs w:val="28"/>
        </w:rPr>
        <w:t>. Услуги резидентов ПВТ востребованы в более чем 150 странах мира, на всех континентах и даже в Антарктиде.</w:t>
      </w:r>
    </w:p>
    <w:p w14:paraId="60302308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стране активно реализуется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проект «Умные города Беларуси»</w:t>
      </w:r>
      <w:r w:rsidRPr="005B0AE7">
        <w:rPr>
          <w:rFonts w:ascii="Times New Roman" w:hAnsi="Times New Roman" w:cs="Times New Roman"/>
          <w:sz w:val="28"/>
          <w:szCs w:val="28"/>
        </w:rPr>
        <w:t>, который называют флагманом цифрового развития регионов.</w:t>
      </w:r>
    </w:p>
    <w:p w14:paraId="31BCD19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lastRenderedPageBreak/>
        <w:t>Драйвером научно-инновационного развития Беларуси является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индустриальный парк «Великий камень»</w:t>
      </w:r>
      <w:r w:rsidRPr="005B0AE7">
        <w:rPr>
          <w:rFonts w:ascii="Times New Roman" w:hAnsi="Times New Roman" w:cs="Times New Roman"/>
          <w:sz w:val="28"/>
          <w:szCs w:val="28"/>
        </w:rPr>
        <w:t>, ориентированный на развитие производств в наиболее перспективных и наукоемких отраслях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33C21022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Развитие парка сопровождается реализацией крупномасштабных проектов в области «зеленой» энергетики, умной логистики, цифровизации управления производственными процессами и медицинских технологий.</w:t>
      </w:r>
    </w:p>
    <w:p w14:paraId="36F1C69D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Индустриальный парк «Великий камень»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14:paraId="745D3BD7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Еще один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 уникальный масштабный технологический проект</w:t>
      </w:r>
      <w:r w:rsidRPr="005B0AE7">
        <w:rPr>
          <w:rFonts w:ascii="Times New Roman" w:hAnsi="Times New Roman" w:cs="Times New Roman"/>
          <w:sz w:val="28"/>
          <w:szCs w:val="28"/>
        </w:rPr>
        <w:t> –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ЗАО «Белорусская национальная биотехнологическая корпорация»</w:t>
      </w:r>
      <w:r w:rsidRPr="005B0AE7">
        <w:rPr>
          <w:rFonts w:ascii="Times New Roman" w:hAnsi="Times New Roman" w:cs="Times New Roman"/>
          <w:sz w:val="28"/>
          <w:szCs w:val="28"/>
        </w:rPr>
        <w:t> (далее – БНБК), аналогов которой нет ни в Европе, ни на постсоветском пространстве.</w:t>
      </w:r>
    </w:p>
    <w:p w14:paraId="37CD99E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Как отметил Глава государства: 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«Создание БНБК сопоставимо со строительством АЭС, космическими программами, созданием высокопроизводительного </w:t>
      </w:r>
      <w:proofErr w:type="spellStart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айтишного</w:t>
      </w:r>
      <w:proofErr w:type="spellEnd"/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парка»</w:t>
      </w:r>
      <w:r w:rsidRPr="005B0AE7">
        <w:rPr>
          <w:rFonts w:ascii="Times New Roman" w:hAnsi="Times New Roman" w:cs="Times New Roman"/>
          <w:sz w:val="28"/>
          <w:szCs w:val="28"/>
        </w:rPr>
        <w:t>. И этим все сказано.</w:t>
      </w:r>
    </w:p>
    <w:p w14:paraId="6595CA8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Эта корпорация – не просто крупнейший агрохолдинг, а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современное высокотехнологичное предприятие XXI века</w:t>
      </w:r>
      <w:r w:rsidRPr="005B0AE7">
        <w:rPr>
          <w:rFonts w:ascii="Times New Roman" w:hAnsi="Times New Roman" w:cs="Times New Roman"/>
          <w:sz w:val="28"/>
          <w:szCs w:val="28"/>
        </w:rPr>
        <w:t>, где применяют инновационные подходы и используют новейшие технологии. БНБК – это знаковый проект по глубокой переработке зерна с получением незаменимых аминокислот, комбикормов, премиксов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(концентрированные смеси биологически активных веществ, предназначенные для обогащения кормов и повышения их питательной ценности)</w:t>
      </w:r>
      <w:r w:rsidRPr="005B0AE7">
        <w:rPr>
          <w:rFonts w:ascii="Times New Roman" w:hAnsi="Times New Roman" w:cs="Times New Roman"/>
          <w:sz w:val="28"/>
          <w:szCs w:val="28"/>
        </w:rPr>
        <w:t>, в которых нуждаются аграрии всего мира. А для белорусского агропромышленного комплекса это возможность закрепиться на внешних рынках. Экспорт продукции организован в Россию, Турцию, Молдову, Болгарию, Сербию, Израиль, Индию, КНР.</w:t>
      </w:r>
    </w:p>
    <w:p w14:paraId="3E87327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44741825" w14:textId="1704CD69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B2FC564" wp14:editId="2A9E53E2">
            <wp:extent cx="4286250" cy="2409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14E4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За последние десятилетия благодаря грамотно выстроенной, продуманной стратегии развития сельского хозяйства, реализации масштабных республиканских программ аграрный сектор достиг колоссальных успехов.</w:t>
      </w:r>
    </w:p>
    <w:p w14:paraId="0761335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Современная Беларусь – одна из немногих стран мира, полностью обеспечивающая продовольственную безопасность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(среди государств-членов ЕАЭС достигнут наиболее высокий уровень – 96%)</w:t>
      </w:r>
      <w:r w:rsidRPr="005B0AE7">
        <w:rPr>
          <w:rFonts w:ascii="Times New Roman" w:hAnsi="Times New Roman" w:cs="Times New Roman"/>
          <w:sz w:val="28"/>
          <w:szCs w:val="28"/>
        </w:rPr>
        <w:t>. За последние три десятилетия обеспеченность зерном, мясом, молоком на душу населения выросла в 2 раза, овощами – в 3 раза.</w:t>
      </w:r>
    </w:p>
    <w:p w14:paraId="38D4F527" w14:textId="7F0B9C65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B44959" wp14:editId="11582EE4">
            <wp:extent cx="4286250" cy="2409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AB23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b/>
          <w:bCs/>
          <w:sz w:val="28"/>
          <w:szCs w:val="28"/>
        </w:rPr>
        <w:t>Мы входим в число мировых лидеров по экспорту продуктов</w:t>
      </w:r>
      <w:r w:rsidRPr="005B0AE7">
        <w:rPr>
          <w:rFonts w:ascii="Times New Roman" w:hAnsi="Times New Roman" w:cs="Times New Roman"/>
          <w:sz w:val="28"/>
          <w:szCs w:val="28"/>
        </w:rPr>
        <w:t> питания. Наша страна находится в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топ-5 мировых экспортеров</w:t>
      </w:r>
      <w:r w:rsidRPr="005B0AE7">
        <w:rPr>
          <w:rFonts w:ascii="Times New Roman" w:hAnsi="Times New Roman" w:cs="Times New Roman"/>
          <w:sz w:val="28"/>
          <w:szCs w:val="28"/>
        </w:rPr>
        <w:t> молочной продукции. Например, занимает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3 место </w:t>
      </w:r>
      <w:r w:rsidRPr="005B0AE7">
        <w:rPr>
          <w:rFonts w:ascii="Times New Roman" w:hAnsi="Times New Roman" w:cs="Times New Roman"/>
          <w:sz w:val="28"/>
          <w:szCs w:val="28"/>
        </w:rPr>
        <w:t>– по экспорту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 сливочного масла</w:t>
      </w:r>
      <w:r w:rsidRPr="005B0AE7">
        <w:rPr>
          <w:rFonts w:ascii="Times New Roman" w:hAnsi="Times New Roman" w:cs="Times New Roman"/>
          <w:sz w:val="28"/>
          <w:szCs w:val="28"/>
        </w:rPr>
        <w:t>,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5 место</w:t>
      </w:r>
      <w:r w:rsidRPr="005B0AE7">
        <w:rPr>
          <w:rFonts w:ascii="Times New Roman" w:hAnsi="Times New Roman" w:cs="Times New Roman"/>
          <w:sz w:val="28"/>
          <w:szCs w:val="28"/>
        </w:rPr>
        <w:t> – по экспорту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сыра</w:t>
      </w:r>
      <w:r w:rsidRPr="005B0AE7">
        <w:rPr>
          <w:rFonts w:ascii="Times New Roman" w:hAnsi="Times New Roman" w:cs="Times New Roman"/>
          <w:sz w:val="28"/>
          <w:szCs w:val="28"/>
        </w:rPr>
        <w:t> и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 сухого обезжиренного молока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592B52FA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Уровень самообеспеченности Беларуси молоком и молочными продуктами составляет более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280%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>(превышает уровень стран Евросоюза – 117,4%,)</w:t>
      </w:r>
      <w:r w:rsidRPr="005B0AE7">
        <w:rPr>
          <w:rFonts w:ascii="Times New Roman" w:hAnsi="Times New Roman" w:cs="Times New Roman"/>
          <w:sz w:val="28"/>
          <w:szCs w:val="28"/>
        </w:rPr>
        <w:t>, мясом и мясопродуктами –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около 140%</w:t>
      </w:r>
      <w:r w:rsidRPr="005B0AE7">
        <w:rPr>
          <w:rFonts w:ascii="Times New Roman" w:hAnsi="Times New Roman" w:cs="Times New Roman"/>
          <w:sz w:val="28"/>
          <w:szCs w:val="28"/>
        </w:rPr>
        <w:t xml:space="preserve">. Беларусь входит в число лидеров </w:t>
      </w:r>
      <w:r w:rsidRPr="005B0AE7">
        <w:rPr>
          <w:rFonts w:ascii="Times New Roman" w:hAnsi="Times New Roman" w:cs="Times New Roman"/>
          <w:sz w:val="28"/>
          <w:szCs w:val="28"/>
        </w:rPr>
        <w:lastRenderedPageBreak/>
        <w:t>мирового рейтинга по потреблению цельномолочной продукции на душу населения, опередив страны Евросоюза, а также Канаду и США.</w:t>
      </w:r>
    </w:p>
    <w:p w14:paraId="6E1B24E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Белорусские продукты представлены в более чем 100 странах мира. Наша страна поставляет на экспорт сельскохозяйственную продукцию на общую сумму около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8 млрд долларов США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2264655A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Сегодня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Беларусь – развитая промышленная страна</w:t>
      </w:r>
      <w:r w:rsidRPr="005B0AE7">
        <w:rPr>
          <w:rFonts w:ascii="Times New Roman" w:hAnsi="Times New Roman" w:cs="Times New Roman"/>
          <w:sz w:val="28"/>
          <w:szCs w:val="28"/>
        </w:rPr>
        <w:t xml:space="preserve">, на предприятиях которой создаются конкурентоспособные образцы техники. Своим технологическим потенциалом республика во многом обязана принятым Главой государства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решениям по сохранению и модернизации ключевых машиностроительных предприятий. Именно поэтому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 Беларуси не просто сохранен, но и приумножен промышленный потенциал</w:t>
      </w:r>
      <w:r w:rsidRPr="005B0AE7">
        <w:rPr>
          <w:rFonts w:ascii="Times New Roman" w:hAnsi="Times New Roman" w:cs="Times New Roman"/>
          <w:sz w:val="28"/>
          <w:szCs w:val="28"/>
        </w:rPr>
        <w:t>! МАЗ, «БЕЛАЗ», МТЗ, «Гомсельмаш», «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Белджи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>» и другие белорусские флагманы промышленности – повод для всеобщей гордости.</w:t>
      </w:r>
    </w:p>
    <w:p w14:paraId="0090EBAA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6828BD1D" w14:textId="5B517F26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6EA1C4" wp14:editId="71E43851">
            <wp:extent cx="4286250" cy="2409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E94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Во всем мире знают трактор BELARUS. К слову,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МТЗ </w:t>
      </w:r>
      <w:r w:rsidRPr="005B0AE7">
        <w:rPr>
          <w:rFonts w:ascii="Times New Roman" w:hAnsi="Times New Roman" w:cs="Times New Roman"/>
          <w:sz w:val="28"/>
          <w:szCs w:val="28"/>
        </w:rPr>
        <w:t>обладает мощным техническим и технологическим потенциалом, многолетним опытом создания тракторной и специальной техники. Около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80%</w:t>
      </w:r>
      <w:r w:rsidRPr="005B0AE7">
        <w:rPr>
          <w:rFonts w:ascii="Times New Roman" w:hAnsi="Times New Roman" w:cs="Times New Roman"/>
          <w:sz w:val="28"/>
          <w:szCs w:val="28"/>
        </w:rPr>
        <w:t> производимых в СНГ тракторов белорусские. Минский тракторный завод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входит в десятку крупнейших производителей</w:t>
      </w:r>
      <w:r w:rsidRPr="005B0AE7">
        <w:rPr>
          <w:rFonts w:ascii="Times New Roman" w:hAnsi="Times New Roman" w:cs="Times New Roman"/>
          <w:sz w:val="28"/>
          <w:szCs w:val="28"/>
        </w:rPr>
        <w:t>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тракторной техники в мире</w:t>
      </w:r>
      <w:r w:rsidRPr="005B0AE7">
        <w:rPr>
          <w:rFonts w:ascii="Times New Roman" w:hAnsi="Times New Roman" w:cs="Times New Roman"/>
          <w:sz w:val="28"/>
          <w:szCs w:val="28"/>
        </w:rPr>
        <w:t>. Самым мощным в мире трактором классической компоновки является 540-сильный трактор BELARUS.</w:t>
      </w:r>
    </w:p>
    <w:p w14:paraId="5E626B7E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Сегодня Беларусь по праву считается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автомобильной страной</w:t>
      </w:r>
      <w:r w:rsidRPr="005B0AE7">
        <w:rPr>
          <w:rFonts w:ascii="Times New Roman" w:hAnsi="Times New Roman" w:cs="Times New Roman"/>
          <w:sz w:val="28"/>
          <w:szCs w:val="28"/>
        </w:rPr>
        <w:t>. Появление бренда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B0AE7">
        <w:rPr>
          <w:rFonts w:ascii="Times New Roman" w:hAnsi="Times New Roman" w:cs="Times New Roman"/>
          <w:b/>
          <w:bCs/>
          <w:sz w:val="28"/>
          <w:szCs w:val="28"/>
        </w:rPr>
        <w:t>Белджи</w:t>
      </w:r>
      <w:proofErr w:type="spellEnd"/>
      <w:r w:rsidRPr="005B0AE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B0AE7">
        <w:rPr>
          <w:rFonts w:ascii="Times New Roman" w:hAnsi="Times New Roman" w:cs="Times New Roman"/>
          <w:sz w:val="28"/>
          <w:szCs w:val="28"/>
        </w:rPr>
        <w:t> позволило наладить в Республике Беларусь выпуск легковых автомобилей на высоком технологическом уровне.</w:t>
      </w:r>
    </w:p>
    <w:p w14:paraId="00C29AEB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lastRenderedPageBreak/>
        <w:t>Закономерным этапом в развитии белорусского автомобилестроения стало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производство автомобилей на новых видах энергии</w:t>
      </w:r>
      <w:r w:rsidRPr="005B0AE7">
        <w:rPr>
          <w:rFonts w:ascii="Times New Roman" w:hAnsi="Times New Roman" w:cs="Times New Roman"/>
          <w:sz w:val="28"/>
          <w:szCs w:val="28"/>
        </w:rPr>
        <w:t xml:space="preserve">. В частности, в мае 2025 года состоялась премьера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электрокроссовера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 Geely EX5, который в текущем году должен «стать на конвейер».</w:t>
      </w:r>
    </w:p>
    <w:p w14:paraId="44BDCA3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Следует отметить комплексный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 проект будущего «Инновационное здравоохранение»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400282B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Высокое качество белорусской медицины и продвинутые технологии лечения стали визитной карточкой страны.</w:t>
      </w:r>
    </w:p>
    <w:p w14:paraId="3B5D34F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Современная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белорусская трансплантология – передовая отрасль</w:t>
      </w:r>
      <w:r w:rsidRPr="005B0AE7">
        <w:rPr>
          <w:rFonts w:ascii="Times New Roman" w:hAnsi="Times New Roman" w:cs="Times New Roman"/>
          <w:sz w:val="28"/>
          <w:szCs w:val="28"/>
        </w:rPr>
        <w:t>, поэтому к нам съезжаются пациенты со всех уголков Земли.</w:t>
      </w:r>
    </w:p>
    <w:p w14:paraId="01C4DD9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республике оказывается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высокотехнологичная медицинская помощь</w:t>
      </w:r>
      <w:r w:rsidRPr="005B0AE7">
        <w:rPr>
          <w:rFonts w:ascii="Times New Roman" w:hAnsi="Times New Roman" w:cs="Times New Roman"/>
          <w:sz w:val="28"/>
          <w:szCs w:val="28"/>
        </w:rPr>
        <w:t> на основе самых современных достижений медицинской науки и технологий. Инновационные методы лечения белорусских кардиологов, нейрохирургов, а также разработанные нашими учеными новые способы лечения рака с помощью клеточных технологий – то, чем мы по праву можем гордиться.</w:t>
      </w:r>
    </w:p>
    <w:p w14:paraId="7874B93F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Но главное в здравоохранении не только современное оборудование, но и высококвалифицированные врачи, без рук которых даже самая ультрасовременная техника была бы бесполезна.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По обеспеченности населения медицинскими работниками Беларусь опережает многие европейские страны</w:t>
      </w:r>
      <w:r w:rsidRPr="005B0AE7">
        <w:rPr>
          <w:rFonts w:ascii="Times New Roman" w:hAnsi="Times New Roman" w:cs="Times New Roman"/>
          <w:sz w:val="28"/>
          <w:szCs w:val="28"/>
        </w:rPr>
        <w:t>, например, Норвегию, Германию, Швейцарию, Болгарию. Отсюда постоянный рост количества иностранных граждан, получающих медицинские услуги в Республике Беларусь.</w:t>
      </w:r>
    </w:p>
    <w:p w14:paraId="30F3A139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087E6536" w14:textId="55C98739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40AC28" wp14:editId="0A6B69E1">
            <wp:extent cx="4286250" cy="2409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7B3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 xml:space="preserve">Стремление к созиданию является объединяющим началом для белорусов. В суверенной Беларуси не отвергли достижений советского времени. </w:t>
      </w:r>
      <w:r w:rsidRPr="005B0AE7">
        <w:rPr>
          <w:rFonts w:ascii="Times New Roman" w:hAnsi="Times New Roman" w:cs="Times New Roman"/>
          <w:sz w:val="28"/>
          <w:szCs w:val="28"/>
        </w:rPr>
        <w:lastRenderedPageBreak/>
        <w:t>Напротив,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5E6BF7F1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В линейку наиболее узнаваемых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национальных брендов</w:t>
      </w:r>
      <w:r w:rsidRPr="005B0AE7">
        <w:rPr>
          <w:rFonts w:ascii="Times New Roman" w:hAnsi="Times New Roman" w:cs="Times New Roman"/>
          <w:sz w:val="28"/>
          <w:szCs w:val="28"/>
        </w:rPr>
        <w:t xml:space="preserve"> Республики Беларусь входят: техника Минского завода колесных тягачей, «Гомсельмаша», «Белкоммунмаша», «Амкодора» и других предприятий машиностроения; техника «Атланта», «Гефеста»; продукция «Беларуськалия», «Интеграла»; одежда от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Elema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Свiтанка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 xml:space="preserve">», Mark 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Formelle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>, «Милавицы»; всем знакомые бренды «Санта Бремор», «Матиас», «Савушкин продукт»; кондитерские изделия «Коммунарки» и «Спартака»; косметика «</w:t>
      </w:r>
      <w:proofErr w:type="spellStart"/>
      <w:r w:rsidRPr="005B0AE7">
        <w:rPr>
          <w:rFonts w:ascii="Times New Roman" w:hAnsi="Times New Roman" w:cs="Times New Roman"/>
          <w:sz w:val="28"/>
          <w:szCs w:val="28"/>
        </w:rPr>
        <w:t>Белиты</w:t>
      </w:r>
      <w:proofErr w:type="spellEnd"/>
      <w:r w:rsidRPr="005B0AE7">
        <w:rPr>
          <w:rFonts w:ascii="Times New Roman" w:hAnsi="Times New Roman" w:cs="Times New Roman"/>
          <w:sz w:val="28"/>
          <w:szCs w:val="28"/>
        </w:rPr>
        <w:t>» и «Витэкса»; а также известная ракетная система залпового огня «Полонез», иная продукция оборонного сектора экономики; оптико-электронная продукция «Пеленга» и многое другое.</w:t>
      </w:r>
    </w:p>
    <w:p w14:paraId="6F13BD2D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Таким образом, благодаря решительности белорусского лидера, трудолюбию граждан и принятию выверенных решений наша страна уверенно движется вперед в своем развитии. И сегодня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мы располагаем серьезными точками роста, которые будут определять дальнейшее развитие в ближайшие десятилетия</w:t>
      </w:r>
      <w:r w:rsidRPr="005B0AE7">
        <w:rPr>
          <w:rFonts w:ascii="Times New Roman" w:hAnsi="Times New Roman" w:cs="Times New Roman"/>
          <w:sz w:val="28"/>
          <w:szCs w:val="28"/>
        </w:rPr>
        <w:t>. Достижения в космической, атомной и биотехнологической отраслях, успехи в IТ-сфере, микроэлектронике, медицине и других областях – все это служит мощным фундаментом для дальнейшего инновационного развития Беларуси, чтобы быть в авангарде.</w:t>
      </w:r>
    </w:p>
    <w:p w14:paraId="634D6560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Быть лидерами непросто, необходимо приложить душу и сердце, постоянно работать над развитием, внедрять новые технологии и любить свою страну. Это и есть гарантия нашего успеха!</w:t>
      </w:r>
    </w:p>
    <w:p w14:paraId="2B3701C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****</w:t>
      </w:r>
    </w:p>
    <w:p w14:paraId="784CB47D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На историческом пути нашему народу пришлось пережить тяжелейшие этапы, выдержать колоссальное политическое давление. И сегодня у нас есть уникальная возможность жить в независимой стране, которая самостоятельно определяет приоритеты развития, внутреннюю и внешнюю политику. Этим нужно гордиться и следует дорожить.</w:t>
      </w:r>
    </w:p>
    <w:p w14:paraId="31B52742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Как отметил белорусский лидер: «</w:t>
      </w:r>
      <w:r w:rsidRPr="005B0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Мир огромен, а Беларусь у нас одна. Помните о своей Родине. Цените и берегите мирное небо над нашей страной</w:t>
      </w:r>
      <w:r w:rsidRPr="005B0AE7">
        <w:rPr>
          <w:rFonts w:ascii="Times New Roman" w:hAnsi="Times New Roman" w:cs="Times New Roman"/>
          <w:sz w:val="28"/>
          <w:szCs w:val="28"/>
        </w:rPr>
        <w:t>» </w:t>
      </w:r>
      <w:r w:rsidRPr="005B0AE7">
        <w:rPr>
          <w:rFonts w:ascii="Times New Roman" w:hAnsi="Times New Roman" w:cs="Times New Roman"/>
          <w:i/>
          <w:iCs/>
          <w:sz w:val="28"/>
          <w:szCs w:val="28"/>
        </w:rPr>
        <w:t xml:space="preserve">(Президент Республики Беларусь </w:t>
      </w:r>
      <w:proofErr w:type="spellStart"/>
      <w:r w:rsidRPr="005B0AE7">
        <w:rPr>
          <w:rFonts w:ascii="Times New Roman" w:hAnsi="Times New Roman" w:cs="Times New Roman"/>
          <w:i/>
          <w:iCs/>
          <w:sz w:val="28"/>
          <w:szCs w:val="28"/>
        </w:rPr>
        <w:t>А.Г.Лукашенко</w:t>
      </w:r>
      <w:proofErr w:type="spellEnd"/>
      <w:r w:rsidRPr="005B0AE7">
        <w:rPr>
          <w:rFonts w:ascii="Times New Roman" w:hAnsi="Times New Roman" w:cs="Times New Roman"/>
          <w:i/>
          <w:iCs/>
          <w:sz w:val="28"/>
          <w:szCs w:val="28"/>
        </w:rPr>
        <w:t xml:space="preserve"> на церемонии награждения выпускников и преподавателей учреждений высшего образования, 20 июня 2025 г.)</w:t>
      </w:r>
      <w:r w:rsidRPr="005B0AE7">
        <w:rPr>
          <w:rFonts w:ascii="Times New Roman" w:hAnsi="Times New Roman" w:cs="Times New Roman"/>
          <w:sz w:val="28"/>
          <w:szCs w:val="28"/>
        </w:rPr>
        <w:t>.</w:t>
      </w:r>
    </w:p>
    <w:p w14:paraId="0DAFCE98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787EE03C" w14:textId="502C591A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01926BE" wp14:editId="74D5FBDE">
            <wp:extent cx="428625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68B7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Победители бывшими не бывают. Надо помнить об этом и верить в свои силы. </w:t>
      </w:r>
      <w:r w:rsidRPr="005B0AE7">
        <w:rPr>
          <w:rFonts w:ascii="Times New Roman" w:hAnsi="Times New Roman" w:cs="Times New Roman"/>
          <w:b/>
          <w:bCs/>
          <w:sz w:val="28"/>
          <w:szCs w:val="28"/>
        </w:rPr>
        <w:t>Наша независимость – прежде всего честный труд каждого, служение Родине и стремление к высоким достижениям.</w:t>
      </w:r>
      <w:r w:rsidRPr="005B0AE7">
        <w:rPr>
          <w:rFonts w:ascii="Times New Roman" w:hAnsi="Times New Roman" w:cs="Times New Roman"/>
          <w:sz w:val="28"/>
          <w:szCs w:val="28"/>
        </w:rPr>
        <w:t> Поэтому важно смотреть в одном направлении, вместе создавая светлое будущее. Ведь одно из условий суверенитета и независимости страны – народное единство, которое белорусы демонстрировали и в сложные периоды нашей истории, и в мирное время.</w:t>
      </w:r>
    </w:p>
    <w:p w14:paraId="1E570555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Так было и так должно быть всегда! Время выбрало нас!</w:t>
      </w:r>
    </w:p>
    <w:p w14:paraId="0B7440FC" w14:textId="77777777" w:rsidR="005B0AE7" w:rsidRPr="005B0AE7" w:rsidRDefault="005B0AE7" w:rsidP="005B0AE7">
      <w:pPr>
        <w:rPr>
          <w:rFonts w:ascii="Times New Roman" w:hAnsi="Times New Roman" w:cs="Times New Roman"/>
          <w:sz w:val="28"/>
          <w:szCs w:val="28"/>
        </w:rPr>
      </w:pPr>
      <w:r w:rsidRPr="005B0AE7">
        <w:rPr>
          <w:rFonts w:ascii="Times New Roman" w:hAnsi="Times New Roman" w:cs="Times New Roman"/>
          <w:sz w:val="28"/>
          <w:szCs w:val="28"/>
        </w:rPr>
        <w:t> </w:t>
      </w:r>
    </w:p>
    <w:p w14:paraId="1C47E837" w14:textId="77777777" w:rsidR="005B0AE7" w:rsidRPr="005B0AE7" w:rsidRDefault="005B0AE7">
      <w:pPr>
        <w:rPr>
          <w:rFonts w:ascii="Times New Roman" w:hAnsi="Times New Roman" w:cs="Times New Roman"/>
          <w:sz w:val="28"/>
          <w:szCs w:val="28"/>
        </w:rPr>
      </w:pPr>
    </w:p>
    <w:sectPr w:rsidR="005B0AE7" w:rsidRPr="005B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E7"/>
    <w:rsid w:val="005B0AE7"/>
    <w:rsid w:val="00D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897D"/>
  <w15:chartTrackingRefBased/>
  <w15:docId w15:val="{E39FD7A5-C461-46D2-BEED-B2F97AD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A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A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A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A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2523</Words>
  <Characters>14385</Characters>
  <Application>Microsoft Office Word</Application>
  <DocSecurity>0</DocSecurity>
  <Lines>119</Lines>
  <Paragraphs>33</Paragraphs>
  <ScaleCrop>false</ScaleCrop>
  <Company/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Гаврилик Е.А.</dc:creator>
  <cp:keywords/>
  <dc:description/>
  <cp:lastModifiedBy>Гаврилик Е.А.</cp:lastModifiedBy>
  <cp:revision>1</cp:revision>
  <dcterms:created xsi:type="dcterms:W3CDTF">2025-08-16T08:30:00Z</dcterms:created>
  <dcterms:modified xsi:type="dcterms:W3CDTF">2025-08-16T08:32:00Z</dcterms:modified>
</cp:coreProperties>
</file>